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B2E0" w14:textId="16D4C669" w:rsidR="00C85647" w:rsidRDefault="00C85647" w:rsidP="00C85647">
      <w:pPr>
        <w:pStyle w:val="CRCoverPage"/>
        <w:tabs>
          <w:tab w:val="right" w:pos="9639"/>
        </w:tabs>
        <w:spacing w:after="0"/>
        <w:rPr>
          <w:rFonts w:hint="eastAsia"/>
          <w:b/>
          <w:i/>
          <w:noProof/>
          <w:sz w:val="28"/>
          <w:lang w:eastAsia="zh-CN"/>
        </w:rPr>
      </w:pPr>
      <w:r>
        <w:rPr>
          <w:b/>
          <w:noProof/>
          <w:sz w:val="24"/>
        </w:rPr>
        <w:t>3GPP TSG</w:t>
      </w:r>
      <w:r w:rsidR="0060171D">
        <w:rPr>
          <w:b/>
          <w:noProof/>
          <w:sz w:val="24"/>
        </w:rPr>
        <w:t xml:space="preserve"> </w:t>
      </w:r>
      <w:r>
        <w:rPr>
          <w:b/>
          <w:noProof/>
          <w:sz w:val="24"/>
        </w:rPr>
        <w:t>SA5 Meeting #1</w:t>
      </w:r>
      <w:r w:rsidR="004017E2">
        <w:rPr>
          <w:b/>
          <w:noProof/>
          <w:sz w:val="24"/>
        </w:rPr>
        <w:t>6</w:t>
      </w:r>
      <w:r w:rsidR="009E6946">
        <w:rPr>
          <w:b/>
          <w:noProof/>
          <w:sz w:val="24"/>
        </w:rPr>
        <w:t>6</w:t>
      </w:r>
      <w:r>
        <w:rPr>
          <w:b/>
          <w:i/>
          <w:noProof/>
          <w:sz w:val="28"/>
        </w:rPr>
        <w:tab/>
      </w:r>
      <w:r w:rsidR="007C77DE" w:rsidRPr="007C77DE">
        <w:rPr>
          <w:b/>
          <w:i/>
          <w:noProof/>
          <w:sz w:val="28"/>
        </w:rPr>
        <w:t>S5-261</w:t>
      </w:r>
      <w:r w:rsidR="008A465D">
        <w:rPr>
          <w:rFonts w:hint="eastAsia"/>
          <w:b/>
          <w:i/>
          <w:noProof/>
          <w:sz w:val="28"/>
          <w:lang w:eastAsia="zh-CN"/>
        </w:rPr>
        <w:t>830</w:t>
      </w:r>
    </w:p>
    <w:p w14:paraId="7FCA00E8" w14:textId="19774BCF" w:rsidR="007B5F6A" w:rsidRPr="00DA53A0" w:rsidRDefault="009E6946" w:rsidP="00C85647">
      <w:pPr>
        <w:pStyle w:val="Header"/>
        <w:rPr>
          <w:sz w:val="22"/>
          <w:szCs w:val="22"/>
        </w:rPr>
      </w:pPr>
      <w:r>
        <w:rPr>
          <w:sz w:val="24"/>
        </w:rPr>
        <w:t>Malta, MT, 13-17 April</w:t>
      </w:r>
      <w:r w:rsidR="008E71F5">
        <w:rPr>
          <w:sz w:val="24"/>
        </w:rPr>
        <w:t xml:space="preserve"> </w:t>
      </w:r>
      <w:r w:rsidR="00C85647">
        <w:rPr>
          <w:sz w:val="24"/>
        </w:rPr>
        <w:t>202</w:t>
      </w:r>
      <w:r w:rsidR="00A86810">
        <w:rPr>
          <w:sz w:val="24"/>
        </w:rPr>
        <w:t>6</w:t>
      </w:r>
    </w:p>
    <w:p w14:paraId="0391B3B4" w14:textId="77777777" w:rsidR="00B97703" w:rsidRDefault="00B97703">
      <w:pPr>
        <w:rPr>
          <w:rFonts w:ascii="Arial" w:hAnsi="Arial" w:cs="Arial"/>
        </w:rPr>
      </w:pPr>
    </w:p>
    <w:p w14:paraId="07A7B7C4" w14:textId="345CA8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490F" w:rsidRPr="0085490F">
        <w:rPr>
          <w:rFonts w:ascii="Arial" w:hAnsi="Arial" w:cs="Arial"/>
          <w:b/>
          <w:sz w:val="22"/>
          <w:szCs w:val="22"/>
        </w:rPr>
        <w:t>Reply to LS on a new measurement related to the maintainability of a QoS flow</w:t>
      </w:r>
    </w:p>
    <w:p w14:paraId="48419698" w14:textId="533BD16E"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43B8B" w:rsidRPr="00F43B8B">
        <w:rPr>
          <w:rFonts w:ascii="Arial" w:hAnsi="Arial" w:cs="Arial"/>
          <w:b/>
          <w:bCs/>
          <w:sz w:val="22"/>
          <w:szCs w:val="22"/>
        </w:rPr>
        <w:t>S2-2511237</w:t>
      </w:r>
      <w:r w:rsidR="00F43B8B">
        <w:rPr>
          <w:rFonts w:ascii="Arial" w:hAnsi="Arial" w:cs="Arial"/>
          <w:b/>
          <w:bCs/>
          <w:sz w:val="22"/>
          <w:szCs w:val="22"/>
        </w:rPr>
        <w:t>/</w:t>
      </w:r>
      <w:r w:rsidR="00D803F1" w:rsidRPr="00D803F1">
        <w:rPr>
          <w:rFonts w:ascii="Arial" w:hAnsi="Arial" w:cs="Arial"/>
          <w:b/>
          <w:bCs/>
          <w:sz w:val="22"/>
          <w:szCs w:val="22"/>
          <w:lang w:eastAsia="zh-CN"/>
        </w:rPr>
        <w:t>S5-261038</w:t>
      </w:r>
    </w:p>
    <w:p w14:paraId="173B2E7F" w14:textId="73EFD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5F77" w:rsidRPr="009C5F77">
        <w:rPr>
          <w:rFonts w:ascii="Arial" w:hAnsi="Arial" w:cs="Arial"/>
          <w:b/>
          <w:bCs/>
          <w:sz w:val="22"/>
          <w:szCs w:val="22"/>
        </w:rPr>
        <w:t>Rel-</w:t>
      </w:r>
      <w:r w:rsidR="00F43B8B">
        <w:rPr>
          <w:rFonts w:ascii="Arial" w:hAnsi="Arial" w:cs="Arial"/>
          <w:b/>
          <w:bCs/>
          <w:sz w:val="22"/>
          <w:szCs w:val="22"/>
        </w:rPr>
        <w:t>19</w:t>
      </w:r>
    </w:p>
    <w:bookmarkEnd w:id="2"/>
    <w:bookmarkEnd w:id="3"/>
    <w:bookmarkEnd w:id="4"/>
    <w:p w14:paraId="5473797B" w14:textId="13465C8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3B8B" w:rsidRPr="00F43B8B">
        <w:rPr>
          <w:rFonts w:ascii="Arial" w:hAnsi="Arial" w:cs="Arial"/>
          <w:b/>
          <w:bCs/>
          <w:sz w:val="22"/>
          <w:szCs w:val="22"/>
        </w:rPr>
        <w:t>TEI19</w:t>
      </w:r>
    </w:p>
    <w:p w14:paraId="6D083820" w14:textId="77777777" w:rsidR="00B97703" w:rsidRPr="004E3939" w:rsidRDefault="00B97703">
      <w:pPr>
        <w:spacing w:after="60"/>
        <w:ind w:left="1985" w:hanging="1985"/>
        <w:rPr>
          <w:rFonts w:ascii="Arial" w:hAnsi="Arial" w:cs="Arial"/>
          <w:b/>
          <w:sz w:val="22"/>
          <w:szCs w:val="22"/>
        </w:rPr>
      </w:pPr>
    </w:p>
    <w:p w14:paraId="6F5E18A9" w14:textId="506A8BD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5F77" w:rsidRPr="009C5F77">
        <w:rPr>
          <w:rFonts w:ascii="Arial" w:hAnsi="Arial" w:cs="Arial"/>
          <w:b/>
          <w:sz w:val="22"/>
          <w:szCs w:val="22"/>
        </w:rPr>
        <w:t>TSG SA WG5</w:t>
      </w:r>
      <w:bookmarkEnd w:id="5"/>
      <w:bookmarkEnd w:id="6"/>
      <w:bookmarkEnd w:id="7"/>
    </w:p>
    <w:p w14:paraId="07E5011C" w14:textId="1B7C9C07" w:rsidR="00B97703" w:rsidRPr="004E3939" w:rsidRDefault="00B97703" w:rsidP="0085490F">
      <w:pPr>
        <w:tabs>
          <w:tab w:val="left" w:pos="720"/>
          <w:tab w:val="left" w:pos="1440"/>
          <w:tab w:val="left" w:pos="2160"/>
          <w:tab w:val="left" w:pos="2880"/>
          <w:tab w:val="left" w:pos="6637"/>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5F77" w:rsidRPr="009C5F77">
        <w:rPr>
          <w:rFonts w:ascii="Arial" w:hAnsi="Arial" w:cs="Arial"/>
          <w:b/>
          <w:bCs/>
          <w:sz w:val="22"/>
          <w:szCs w:val="22"/>
        </w:rPr>
        <w:t xml:space="preserve">TSG </w:t>
      </w:r>
      <w:r w:rsidR="00F43B8B">
        <w:rPr>
          <w:rFonts w:ascii="Arial" w:hAnsi="Arial" w:cs="Arial"/>
          <w:b/>
          <w:bCs/>
          <w:sz w:val="22"/>
          <w:szCs w:val="22"/>
        </w:rPr>
        <w:t>SA</w:t>
      </w:r>
      <w:r w:rsidR="009C5F77" w:rsidRPr="009C5F77">
        <w:rPr>
          <w:rFonts w:ascii="Arial" w:hAnsi="Arial" w:cs="Arial"/>
          <w:b/>
          <w:bCs/>
          <w:sz w:val="22"/>
          <w:szCs w:val="22"/>
        </w:rPr>
        <w:t xml:space="preserve"> WG2</w:t>
      </w:r>
      <w:r w:rsidR="0085490F">
        <w:rPr>
          <w:rFonts w:ascii="Arial" w:hAnsi="Arial" w:cs="Arial"/>
          <w:b/>
          <w:bCs/>
          <w:sz w:val="22"/>
          <w:szCs w:val="22"/>
        </w:rPr>
        <w:tab/>
      </w:r>
      <w:r w:rsidR="0085490F">
        <w:rPr>
          <w:rFonts w:ascii="Arial" w:hAnsi="Arial" w:cs="Arial"/>
          <w:b/>
          <w:bCs/>
          <w:sz w:val="22"/>
          <w:szCs w:val="22"/>
        </w:rPr>
        <w:tab/>
      </w:r>
    </w:p>
    <w:p w14:paraId="7768506E" w14:textId="167A8B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7E2942D" w14:textId="77777777" w:rsidR="00B97703" w:rsidRDefault="00B97703">
      <w:pPr>
        <w:spacing w:after="60"/>
        <w:ind w:left="1985" w:hanging="1985"/>
        <w:rPr>
          <w:rFonts w:ascii="Arial" w:hAnsi="Arial" w:cs="Arial"/>
          <w:bCs/>
        </w:rPr>
      </w:pPr>
    </w:p>
    <w:p w14:paraId="76E9211E" w14:textId="7708A792" w:rsidR="00ED06A9" w:rsidRPr="00353D9D" w:rsidRDefault="00B97703" w:rsidP="00ED06A9">
      <w:pPr>
        <w:spacing w:after="60"/>
        <w:ind w:left="1985" w:hanging="1985"/>
        <w:rPr>
          <w:rFonts w:ascii="Arial" w:eastAsia="Times New Roman"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3B8B">
        <w:rPr>
          <w:rFonts w:ascii="Arial" w:hAnsi="Arial" w:cs="Arial"/>
          <w:b/>
          <w:bCs/>
          <w:sz w:val="22"/>
          <w:szCs w:val="22"/>
        </w:rPr>
        <w:t>Ashutosh Kaushik</w:t>
      </w:r>
    </w:p>
    <w:p w14:paraId="672E01C4" w14:textId="1D2739A5" w:rsidR="00B97703" w:rsidRPr="004E3939" w:rsidRDefault="00ED06A9" w:rsidP="00ED06A9">
      <w:pPr>
        <w:spacing w:after="60"/>
        <w:ind w:left="1985" w:hanging="1985"/>
        <w:rPr>
          <w:rFonts w:ascii="Arial" w:hAnsi="Arial" w:cs="Arial"/>
          <w:b/>
          <w:bCs/>
          <w:sz w:val="22"/>
          <w:szCs w:val="22"/>
        </w:rPr>
      </w:pPr>
      <w:r w:rsidRPr="00353D9D">
        <w:rPr>
          <w:rFonts w:ascii="Arial" w:eastAsia="Times New Roman" w:hAnsi="Arial" w:cs="Arial"/>
          <w:b/>
          <w:bCs/>
          <w:sz w:val="22"/>
          <w:szCs w:val="22"/>
        </w:rPr>
        <w:tab/>
      </w:r>
      <w:hyperlink r:id="rId7" w:history="1">
        <w:r w:rsidR="00F43B8B" w:rsidRPr="00A53A23">
          <w:rPr>
            <w:rStyle w:val="Hyperlink"/>
            <w:rFonts w:ascii="Arial" w:eastAsia="Times New Roman" w:hAnsi="Arial" w:cs="Arial"/>
            <w:b/>
            <w:bCs/>
            <w:sz w:val="22"/>
            <w:szCs w:val="22"/>
          </w:rPr>
          <w:t>ashutosh19.k@samsung.com</w:t>
        </w:r>
      </w:hyperlink>
    </w:p>
    <w:p w14:paraId="097168F9" w14:textId="77777777" w:rsidR="00FA1F41" w:rsidRDefault="00FA1F41">
      <w:pPr>
        <w:spacing w:after="60"/>
        <w:ind w:left="1985" w:hanging="1985"/>
        <w:rPr>
          <w:rFonts w:ascii="Arial" w:hAnsi="Arial" w:cs="Arial"/>
          <w:b/>
          <w:sz w:val="22"/>
          <w:szCs w:val="22"/>
        </w:rPr>
      </w:pPr>
    </w:p>
    <w:p w14:paraId="6B06B1C3" w14:textId="4D351B9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4F9860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A6D6115" w14:textId="77777777" w:rsidR="00B97703" w:rsidRDefault="000F6242" w:rsidP="00B97703">
      <w:pPr>
        <w:pStyle w:val="Heading1"/>
      </w:pPr>
      <w:r>
        <w:t>1</w:t>
      </w:r>
      <w:r w:rsidR="002F1940">
        <w:tab/>
      </w:r>
      <w:r>
        <w:t>Overall description</w:t>
      </w:r>
    </w:p>
    <w:p w14:paraId="7468EDC0" w14:textId="0B24FAAC" w:rsidR="00ED06A9" w:rsidRDefault="00462F8E" w:rsidP="00ED06A9">
      <w:pPr>
        <w:spacing w:before="120" w:after="120"/>
        <w:rPr>
          <w:lang w:eastAsia="zh-CN"/>
        </w:rPr>
      </w:pPr>
      <w:r w:rsidRPr="00462F8E">
        <w:rPr>
          <w:lang w:eastAsia="zh-CN"/>
        </w:rPr>
        <w:t>SA</w:t>
      </w:r>
      <w:r>
        <w:rPr>
          <w:lang w:eastAsia="zh-CN"/>
        </w:rPr>
        <w:t>5</w:t>
      </w:r>
      <w:r w:rsidRPr="00462F8E">
        <w:rPr>
          <w:lang w:eastAsia="zh-CN"/>
        </w:rPr>
        <w:t xml:space="preserve"> thanks SA</w:t>
      </w:r>
      <w:r>
        <w:rPr>
          <w:lang w:eastAsia="zh-CN"/>
        </w:rPr>
        <w:t xml:space="preserve">2 </w:t>
      </w:r>
      <w:r w:rsidRPr="00462F8E">
        <w:rPr>
          <w:lang w:eastAsia="zh-CN"/>
        </w:rPr>
        <w:t>for their LS</w:t>
      </w:r>
      <w:r w:rsidR="00ED06A9">
        <w:rPr>
          <w:rFonts w:hint="eastAsia"/>
          <w:lang w:eastAsia="zh-CN"/>
        </w:rPr>
        <w:t>.</w:t>
      </w:r>
    </w:p>
    <w:p w14:paraId="7875C6D3" w14:textId="24FBB3D0" w:rsidR="00ED06A9" w:rsidRPr="006D25EA" w:rsidRDefault="00462F8E" w:rsidP="00ED06A9">
      <w:pPr>
        <w:spacing w:before="120" w:after="120"/>
        <w:rPr>
          <w:rFonts w:eastAsia="等线"/>
          <w:b/>
          <w:iCs/>
        </w:rPr>
      </w:pPr>
      <w:r>
        <w:rPr>
          <w:rFonts w:eastAsia="等线"/>
          <w:b/>
          <w:iCs/>
        </w:rPr>
        <w:t>SA2</w:t>
      </w:r>
      <w:r w:rsidR="00ED06A9" w:rsidRPr="0051727E">
        <w:rPr>
          <w:rFonts w:eastAsia="等线"/>
          <w:b/>
          <w:iCs/>
        </w:rPr>
        <w:t xml:space="preserve">: </w:t>
      </w:r>
    </w:p>
    <w:p w14:paraId="59597207" w14:textId="3B875626" w:rsidR="00ED06A9" w:rsidRPr="005667F4" w:rsidRDefault="00732FB3" w:rsidP="00ED06A9">
      <w:pPr>
        <w:pStyle w:val="ListParagraph"/>
        <w:numPr>
          <w:ilvl w:val="0"/>
          <w:numId w:val="8"/>
        </w:numPr>
        <w:textAlignment w:val="auto"/>
        <w:rPr>
          <w:rFonts w:eastAsia="等线"/>
          <w:iCs/>
          <w:sz w:val="18"/>
        </w:rPr>
      </w:pPr>
      <w:r>
        <w:rPr>
          <w:rFonts w:eastAsia="等线"/>
          <w:iCs/>
          <w:sz w:val="21"/>
        </w:rPr>
        <w:t>“</w:t>
      </w:r>
      <w:r w:rsidR="00462F8E" w:rsidRPr="00462F8E">
        <w:rPr>
          <w:rFonts w:eastAsia="等线"/>
          <w:iCs/>
          <w:sz w:val="21"/>
        </w:rP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r>
        <w:rPr>
          <w:rFonts w:eastAsia="等线"/>
          <w:iCs/>
          <w:sz w:val="21"/>
        </w:rPr>
        <w:t>”</w:t>
      </w:r>
      <w:r w:rsidR="00ED06A9" w:rsidRPr="00ED06A9">
        <w:rPr>
          <w:rFonts w:eastAsia="等线"/>
          <w:iCs/>
          <w:sz w:val="21"/>
        </w:rPr>
        <w:t>.</w:t>
      </w:r>
    </w:p>
    <w:p w14:paraId="57786D9A" w14:textId="011454C7" w:rsidR="00ED06A9" w:rsidRDefault="00732FB3" w:rsidP="00ED06A9">
      <w:pPr>
        <w:rPr>
          <w:rFonts w:eastAsia="等线"/>
          <w:b/>
          <w:iCs/>
          <w:lang w:eastAsia="zh-CN"/>
        </w:rPr>
      </w:pPr>
      <w:r>
        <w:rPr>
          <w:rFonts w:eastAsia="等线"/>
          <w:b/>
          <w:iCs/>
          <w:lang w:eastAsia="zh-CN"/>
        </w:rPr>
        <w:t>Reply</w:t>
      </w:r>
      <w:r w:rsidR="00ED06A9">
        <w:rPr>
          <w:rFonts w:eastAsia="等线"/>
          <w:b/>
          <w:iCs/>
          <w:lang w:eastAsia="zh-CN"/>
        </w:rPr>
        <w:t xml:space="preserve"> from SA5</w:t>
      </w:r>
      <w:r w:rsidR="00ED06A9" w:rsidRPr="00317B70">
        <w:rPr>
          <w:rFonts w:eastAsia="等线"/>
          <w:b/>
          <w:iCs/>
          <w:lang w:eastAsia="zh-CN"/>
        </w:rPr>
        <w:t>:</w:t>
      </w:r>
    </w:p>
    <w:p w14:paraId="45155EA4" w14:textId="58B456B0" w:rsidR="00462F8E" w:rsidRDefault="00462F8E" w:rsidP="00462F8E">
      <w:pPr>
        <w:rPr>
          <w:lang w:eastAsia="zh-CN"/>
        </w:rPr>
      </w:pPr>
      <w:r w:rsidRPr="00462F8E">
        <w:rPr>
          <w:rFonts w:eastAsia="等线"/>
          <w:bCs/>
          <w:iCs/>
          <w:lang w:eastAsia="zh-CN"/>
        </w:rPr>
        <w:t xml:space="preserve">SA5 </w:t>
      </w:r>
      <w:r w:rsidR="003F3AD2">
        <w:rPr>
          <w:rFonts w:eastAsia="等线" w:hint="eastAsia"/>
          <w:bCs/>
          <w:iCs/>
          <w:lang w:eastAsia="zh-CN"/>
        </w:rPr>
        <w:t>understands that</w:t>
      </w:r>
      <w:r>
        <w:rPr>
          <w:rFonts w:eastAsia="等线"/>
          <w:bCs/>
          <w:iCs/>
          <w:lang w:eastAsia="zh-CN"/>
        </w:rPr>
        <w:t xml:space="preserve"> </w:t>
      </w:r>
      <w:r>
        <w:rPr>
          <w:lang w:eastAsia="zh-CN"/>
        </w:rPr>
        <w:t xml:space="preserve">SA2 </w:t>
      </w:r>
      <w:r w:rsidRPr="0085490F">
        <w:rPr>
          <w:b/>
          <w:bCs/>
          <w:lang w:eastAsia="zh-CN"/>
        </w:rPr>
        <w:t>does</w:t>
      </w:r>
      <w:r w:rsidR="0085490F" w:rsidRPr="0085490F">
        <w:rPr>
          <w:b/>
          <w:bCs/>
          <w:lang w:eastAsia="zh-CN"/>
        </w:rPr>
        <w:t xml:space="preserve"> </w:t>
      </w:r>
      <w:r w:rsidRPr="0085490F">
        <w:rPr>
          <w:b/>
          <w:bCs/>
          <w:lang w:eastAsia="zh-CN"/>
        </w:rPr>
        <w:t>not</w:t>
      </w:r>
      <w:r>
        <w:rPr>
          <w:lang w:eastAsia="zh-CN"/>
        </w:rPr>
        <w:t xml:space="preserve"> need a </w:t>
      </w:r>
      <w:r w:rsidRPr="00462F8E">
        <w:rPr>
          <w:lang w:eastAsia="zh-CN"/>
        </w:rPr>
        <w:t xml:space="preserve">QoS flow Maintainability </w:t>
      </w:r>
      <w:r>
        <w:rPr>
          <w:lang w:eastAsia="zh-CN"/>
        </w:rPr>
        <w:t xml:space="preserve">KPI </w:t>
      </w:r>
      <w:r w:rsidRPr="00DE2D93">
        <w:rPr>
          <w:lang w:eastAsia="zh-CN"/>
        </w:rPr>
        <w:t xml:space="preserve">that should include </w:t>
      </w:r>
      <w:r w:rsidR="003F3AD2" w:rsidRPr="00DE2D93">
        <w:rPr>
          <w:rFonts w:hint="eastAsia"/>
          <w:lang w:eastAsia="zh-CN"/>
        </w:rPr>
        <w:t xml:space="preserve">the following </w:t>
      </w:r>
      <w:r w:rsidRPr="00DE2D93">
        <w:rPr>
          <w:lang w:eastAsia="zh-CN"/>
        </w:rPr>
        <w:t>two aspects</w:t>
      </w:r>
      <w:r>
        <w:rPr>
          <w:lang w:eastAsia="zh-CN"/>
        </w:rPr>
        <w:t>:</w:t>
      </w:r>
    </w:p>
    <w:p w14:paraId="46ACBCF3" w14:textId="15F2BAD0" w:rsidR="00462F8E" w:rsidRDefault="00462F8E" w:rsidP="00462F8E">
      <w:pPr>
        <w:pStyle w:val="ListParagraph"/>
        <w:numPr>
          <w:ilvl w:val="0"/>
          <w:numId w:val="14"/>
        </w:numPr>
        <w:rPr>
          <w:lang w:eastAsia="zh-CN"/>
        </w:rPr>
      </w:pPr>
      <w:r w:rsidRPr="00462F8E">
        <w:rPr>
          <w:lang w:eastAsia="zh-CN"/>
        </w:rPr>
        <w:t>possible changes between AQPs</w:t>
      </w:r>
    </w:p>
    <w:p w14:paraId="1BF58C2A" w14:textId="2DFD2F45" w:rsidR="00462F8E" w:rsidRDefault="00462F8E" w:rsidP="00462F8E">
      <w:pPr>
        <w:pStyle w:val="ListParagraph"/>
        <w:numPr>
          <w:ilvl w:val="0"/>
          <w:numId w:val="14"/>
        </w:numPr>
        <w:rPr>
          <w:lang w:eastAsia="zh-CN"/>
        </w:rPr>
      </w:pPr>
      <w:r w:rsidRPr="00462F8E">
        <w:rPr>
          <w:lang w:eastAsia="zh-CN"/>
        </w:rPr>
        <w:t>notifications that the requested QoS is again met</w:t>
      </w:r>
    </w:p>
    <w:p w14:paraId="2806BE0E" w14:textId="30A91ACF" w:rsidR="00462F8E" w:rsidRPr="00655058" w:rsidRDefault="0085490F" w:rsidP="00462F8E">
      <w:pPr>
        <w:rPr>
          <w:lang w:eastAsia="zh-CN"/>
        </w:rPr>
      </w:pPr>
      <w:r>
        <w:rPr>
          <w:lang w:eastAsia="zh-CN"/>
        </w:rPr>
        <w:t xml:space="preserve">SA5 will take the necessary actions such as updating the existing newly defined measurement or adding a new measurement based on the confirmation of above. </w:t>
      </w:r>
    </w:p>
    <w:p w14:paraId="695B8C97" w14:textId="74E7F445" w:rsidR="00ED06A9" w:rsidRPr="00ED06A9" w:rsidRDefault="008B05D6" w:rsidP="00ED06A9">
      <w:pPr>
        <w:rPr>
          <w:rFonts w:eastAsia="等线"/>
          <w:b/>
          <w:iCs/>
          <w:lang w:eastAsia="zh-CN"/>
        </w:rPr>
      </w:pPr>
      <w:r>
        <w:rPr>
          <w:lang w:eastAsia="zh-CN"/>
        </w:rPr>
        <w:t>Therefore, SA5 would like to ask</w:t>
      </w:r>
      <w:r w:rsidR="0085490F">
        <w:rPr>
          <w:lang w:eastAsia="zh-CN"/>
        </w:rPr>
        <w:t xml:space="preserve"> SA2</w:t>
      </w:r>
      <w:r>
        <w:rPr>
          <w:lang w:eastAsia="zh-CN"/>
        </w:rPr>
        <w:t xml:space="preserve"> to provide the clarifications</w:t>
      </w:r>
      <w:r w:rsidR="001655DE">
        <w:rPr>
          <w:lang w:eastAsia="zh-CN"/>
        </w:rPr>
        <w:t xml:space="preserve"> for the above issues</w:t>
      </w:r>
      <w:r w:rsidR="001655DE" w:rsidRPr="001655DE">
        <w:rPr>
          <w:lang w:eastAsia="zh-CN"/>
        </w:rPr>
        <w:t>.</w:t>
      </w:r>
    </w:p>
    <w:p w14:paraId="4945CD72" w14:textId="77777777" w:rsidR="00B97703" w:rsidRDefault="002F1940" w:rsidP="000F6242">
      <w:pPr>
        <w:pStyle w:val="Heading1"/>
      </w:pPr>
      <w:r>
        <w:t>2</w:t>
      </w:r>
      <w:r>
        <w:tab/>
      </w:r>
      <w:r w:rsidR="000F6242">
        <w:t>Actions</w:t>
      </w:r>
    </w:p>
    <w:p w14:paraId="15E76842" w14:textId="1527315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490F">
        <w:rPr>
          <w:rFonts w:ascii="Arial" w:eastAsia="Times New Roman" w:hAnsi="Arial" w:cs="Arial"/>
          <w:b/>
        </w:rPr>
        <w:t>SA2</w:t>
      </w:r>
    </w:p>
    <w:p w14:paraId="6DFC64E8" w14:textId="66260FB9" w:rsidR="00B97703" w:rsidRPr="00017F23" w:rsidRDefault="00B97703" w:rsidP="00ED06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D06A9" w:rsidRPr="00F74127">
        <w:t>SA5 kindly asks</w:t>
      </w:r>
      <w:r w:rsidR="00ED06A9">
        <w:t xml:space="preserve"> </w:t>
      </w:r>
      <w:r w:rsidR="0085490F">
        <w:t>SA</w:t>
      </w:r>
      <w:r w:rsidR="00ED06A9">
        <w:t xml:space="preserve">2 </w:t>
      </w:r>
      <w:r w:rsidR="00ED06A9" w:rsidRPr="00F74127">
        <w:t xml:space="preserve">to </w:t>
      </w:r>
      <w:r w:rsidR="0085490F">
        <w:t>confirm</w:t>
      </w:r>
      <w:r w:rsidR="003D3D11" w:rsidRPr="003D3D11">
        <w:t xml:space="preserve"> </w:t>
      </w:r>
      <w:r w:rsidR="003D3D11">
        <w:t xml:space="preserve">about </w:t>
      </w:r>
      <w:r w:rsidR="0085490F">
        <w:t>the above understanding.</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1B92774F"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2025</w:t>
      </w:r>
      <w:r>
        <w:tab/>
      </w:r>
      <w:r>
        <w:tab/>
        <w:t>Dal</w:t>
      </w:r>
      <w:r w:rsidR="00695BF2">
        <w:t>ian, China</w:t>
      </w:r>
    </w:p>
    <w:p w14:paraId="798C6B3F" w14:textId="0986A134" w:rsidR="00CB7A97" w:rsidRDefault="00CB7A97" w:rsidP="00CB7A97">
      <w:r>
        <w:t>SA5#16</w:t>
      </w:r>
      <w:r w:rsidR="00695BF2">
        <w:t>8</w:t>
      </w:r>
      <w:r>
        <w:tab/>
      </w:r>
      <w:r>
        <w:tab/>
      </w:r>
      <w:r w:rsidR="002C0E8C">
        <w:t xml:space="preserve">24 -28 August </w:t>
      </w:r>
      <w:r>
        <w:t>2026</w:t>
      </w:r>
      <w:r>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5FA5" w14:textId="77777777" w:rsidR="00001C18" w:rsidRDefault="00001C18">
      <w:pPr>
        <w:spacing w:after="0"/>
      </w:pPr>
      <w:r>
        <w:separator/>
      </w:r>
    </w:p>
  </w:endnote>
  <w:endnote w:type="continuationSeparator" w:id="0">
    <w:p w14:paraId="199BAB6B" w14:textId="77777777" w:rsidR="00001C18" w:rsidRDefault="00001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DDA4" w14:textId="77777777" w:rsidR="00001C18" w:rsidRDefault="00001C18">
      <w:pPr>
        <w:spacing w:after="0"/>
      </w:pPr>
      <w:r>
        <w:separator/>
      </w:r>
    </w:p>
  </w:footnote>
  <w:footnote w:type="continuationSeparator" w:id="0">
    <w:p w14:paraId="6B93445E" w14:textId="77777777" w:rsidR="00001C18" w:rsidRDefault="00001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D8736AE"/>
    <w:multiLevelType w:val="hybridMultilevel"/>
    <w:tmpl w:val="6A641664"/>
    <w:lvl w:ilvl="0" w:tplc="BFDA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7C2D"/>
    <w:multiLevelType w:val="hybridMultilevel"/>
    <w:tmpl w:val="61323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4F39BD"/>
    <w:multiLevelType w:val="hybridMultilevel"/>
    <w:tmpl w:val="6A5A726E"/>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0001B6"/>
    <w:multiLevelType w:val="hybridMultilevel"/>
    <w:tmpl w:val="86D2AA9A"/>
    <w:lvl w:ilvl="0" w:tplc="A5DA083A">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6849901">
    <w:abstractNumId w:val="13"/>
  </w:num>
  <w:num w:numId="2" w16cid:durableId="918827811">
    <w:abstractNumId w:val="10"/>
  </w:num>
  <w:num w:numId="3" w16cid:durableId="1236160335">
    <w:abstractNumId w:val="9"/>
  </w:num>
  <w:num w:numId="4" w16cid:durableId="106388999">
    <w:abstractNumId w:val="6"/>
  </w:num>
  <w:num w:numId="5" w16cid:durableId="341661672">
    <w:abstractNumId w:val="2"/>
  </w:num>
  <w:num w:numId="6" w16cid:durableId="1337808342">
    <w:abstractNumId w:val="1"/>
  </w:num>
  <w:num w:numId="7" w16cid:durableId="486943688">
    <w:abstractNumId w:val="0"/>
  </w:num>
  <w:num w:numId="8" w16cid:durableId="1430858130">
    <w:abstractNumId w:val="8"/>
  </w:num>
  <w:num w:numId="9" w16cid:durableId="661271952">
    <w:abstractNumId w:val="7"/>
  </w:num>
  <w:num w:numId="10" w16cid:durableId="771048814">
    <w:abstractNumId w:val="11"/>
  </w:num>
  <w:num w:numId="11" w16cid:durableId="1436633115">
    <w:abstractNumId w:val="12"/>
  </w:num>
  <w:num w:numId="12" w16cid:durableId="207033359">
    <w:abstractNumId w:val="3"/>
  </w:num>
  <w:num w:numId="13" w16cid:durableId="1015616265">
    <w:abstractNumId w:val="4"/>
  </w:num>
  <w:num w:numId="14" w16cid:durableId="78978248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01C18"/>
    <w:rsid w:val="0001443D"/>
    <w:rsid w:val="00015110"/>
    <w:rsid w:val="00017F23"/>
    <w:rsid w:val="00027DC0"/>
    <w:rsid w:val="0004571C"/>
    <w:rsid w:val="0006015E"/>
    <w:rsid w:val="000735E4"/>
    <w:rsid w:val="0008790C"/>
    <w:rsid w:val="000A0B40"/>
    <w:rsid w:val="000A1496"/>
    <w:rsid w:val="000B37E1"/>
    <w:rsid w:val="000B7858"/>
    <w:rsid w:val="000C6359"/>
    <w:rsid w:val="000D5DA6"/>
    <w:rsid w:val="000E3377"/>
    <w:rsid w:val="000F6242"/>
    <w:rsid w:val="001152C8"/>
    <w:rsid w:val="001240A4"/>
    <w:rsid w:val="00147E2C"/>
    <w:rsid w:val="001655DE"/>
    <w:rsid w:val="00167390"/>
    <w:rsid w:val="00182B03"/>
    <w:rsid w:val="001866CC"/>
    <w:rsid w:val="001927D5"/>
    <w:rsid w:val="001A022C"/>
    <w:rsid w:val="001B09D9"/>
    <w:rsid w:val="001B14F2"/>
    <w:rsid w:val="001E72F0"/>
    <w:rsid w:val="00202DCE"/>
    <w:rsid w:val="002044CE"/>
    <w:rsid w:val="00207862"/>
    <w:rsid w:val="00226381"/>
    <w:rsid w:val="0024702B"/>
    <w:rsid w:val="00264862"/>
    <w:rsid w:val="00276B2E"/>
    <w:rsid w:val="002869FE"/>
    <w:rsid w:val="0029690D"/>
    <w:rsid w:val="00296CF4"/>
    <w:rsid w:val="002C0E8C"/>
    <w:rsid w:val="002C5DAE"/>
    <w:rsid w:val="002E73CB"/>
    <w:rsid w:val="002F1940"/>
    <w:rsid w:val="00304054"/>
    <w:rsid w:val="0033412D"/>
    <w:rsid w:val="00353610"/>
    <w:rsid w:val="00354546"/>
    <w:rsid w:val="00366258"/>
    <w:rsid w:val="00383545"/>
    <w:rsid w:val="003840C5"/>
    <w:rsid w:val="00385609"/>
    <w:rsid w:val="003D3D11"/>
    <w:rsid w:val="003E0704"/>
    <w:rsid w:val="003E6144"/>
    <w:rsid w:val="003F1350"/>
    <w:rsid w:val="003F3AD2"/>
    <w:rsid w:val="003F4A9E"/>
    <w:rsid w:val="004017E2"/>
    <w:rsid w:val="00417CF6"/>
    <w:rsid w:val="00433500"/>
    <w:rsid w:val="00433F71"/>
    <w:rsid w:val="00435C95"/>
    <w:rsid w:val="00440D43"/>
    <w:rsid w:val="00462F8E"/>
    <w:rsid w:val="00496CF1"/>
    <w:rsid w:val="004A151A"/>
    <w:rsid w:val="004A31D4"/>
    <w:rsid w:val="004B626D"/>
    <w:rsid w:val="004C166B"/>
    <w:rsid w:val="004C45FD"/>
    <w:rsid w:val="004C6BE8"/>
    <w:rsid w:val="004E25EC"/>
    <w:rsid w:val="004E3939"/>
    <w:rsid w:val="00511396"/>
    <w:rsid w:val="005154C1"/>
    <w:rsid w:val="00520423"/>
    <w:rsid w:val="005227FA"/>
    <w:rsid w:val="00527C9F"/>
    <w:rsid w:val="0054080D"/>
    <w:rsid w:val="005839A6"/>
    <w:rsid w:val="00596AB3"/>
    <w:rsid w:val="005A6059"/>
    <w:rsid w:val="005D76CE"/>
    <w:rsid w:val="005F45A4"/>
    <w:rsid w:val="0060171D"/>
    <w:rsid w:val="006052AD"/>
    <w:rsid w:val="00620FC6"/>
    <w:rsid w:val="00642E8A"/>
    <w:rsid w:val="00655058"/>
    <w:rsid w:val="00695BF2"/>
    <w:rsid w:val="006B38A3"/>
    <w:rsid w:val="006C75DE"/>
    <w:rsid w:val="006E298D"/>
    <w:rsid w:val="006F09B6"/>
    <w:rsid w:val="00707533"/>
    <w:rsid w:val="007076CF"/>
    <w:rsid w:val="00732FB3"/>
    <w:rsid w:val="007371AB"/>
    <w:rsid w:val="0073766B"/>
    <w:rsid w:val="00743335"/>
    <w:rsid w:val="0075543A"/>
    <w:rsid w:val="0076577D"/>
    <w:rsid w:val="00765D1D"/>
    <w:rsid w:val="00782BFE"/>
    <w:rsid w:val="007B5F6A"/>
    <w:rsid w:val="007C5CA2"/>
    <w:rsid w:val="007C77DE"/>
    <w:rsid w:val="007F4F92"/>
    <w:rsid w:val="00810857"/>
    <w:rsid w:val="0081721B"/>
    <w:rsid w:val="00817B54"/>
    <w:rsid w:val="00836D6C"/>
    <w:rsid w:val="00847D10"/>
    <w:rsid w:val="0085490F"/>
    <w:rsid w:val="00865DE2"/>
    <w:rsid w:val="008A465D"/>
    <w:rsid w:val="008B05D6"/>
    <w:rsid w:val="008D772F"/>
    <w:rsid w:val="008E2190"/>
    <w:rsid w:val="008E68E4"/>
    <w:rsid w:val="008E6DC1"/>
    <w:rsid w:val="008E71A7"/>
    <w:rsid w:val="008E71F5"/>
    <w:rsid w:val="00941468"/>
    <w:rsid w:val="0099764C"/>
    <w:rsid w:val="009A13DA"/>
    <w:rsid w:val="009B61B0"/>
    <w:rsid w:val="009C5F77"/>
    <w:rsid w:val="009D6476"/>
    <w:rsid w:val="009E6946"/>
    <w:rsid w:val="00A117D5"/>
    <w:rsid w:val="00A30353"/>
    <w:rsid w:val="00A35E0D"/>
    <w:rsid w:val="00A50181"/>
    <w:rsid w:val="00A507DE"/>
    <w:rsid w:val="00A53308"/>
    <w:rsid w:val="00A86810"/>
    <w:rsid w:val="00AA3BCC"/>
    <w:rsid w:val="00AA5972"/>
    <w:rsid w:val="00AE1B3E"/>
    <w:rsid w:val="00B07B55"/>
    <w:rsid w:val="00B16DFE"/>
    <w:rsid w:val="00B41473"/>
    <w:rsid w:val="00B57EAB"/>
    <w:rsid w:val="00B726DA"/>
    <w:rsid w:val="00B97703"/>
    <w:rsid w:val="00B9796D"/>
    <w:rsid w:val="00BB0A72"/>
    <w:rsid w:val="00C05328"/>
    <w:rsid w:val="00C060D3"/>
    <w:rsid w:val="00C25BCB"/>
    <w:rsid w:val="00C44701"/>
    <w:rsid w:val="00C654DE"/>
    <w:rsid w:val="00C7244D"/>
    <w:rsid w:val="00C85647"/>
    <w:rsid w:val="00CB4672"/>
    <w:rsid w:val="00CB506A"/>
    <w:rsid w:val="00CB7A97"/>
    <w:rsid w:val="00CF40AE"/>
    <w:rsid w:val="00CF5C2C"/>
    <w:rsid w:val="00CF6087"/>
    <w:rsid w:val="00D033B6"/>
    <w:rsid w:val="00D0487D"/>
    <w:rsid w:val="00D16A0F"/>
    <w:rsid w:val="00D72161"/>
    <w:rsid w:val="00D764DA"/>
    <w:rsid w:val="00D803F1"/>
    <w:rsid w:val="00D8590E"/>
    <w:rsid w:val="00D87FEA"/>
    <w:rsid w:val="00DC6B30"/>
    <w:rsid w:val="00DD2537"/>
    <w:rsid w:val="00DD7296"/>
    <w:rsid w:val="00DE2D93"/>
    <w:rsid w:val="00E0413D"/>
    <w:rsid w:val="00E21BBA"/>
    <w:rsid w:val="00E3348F"/>
    <w:rsid w:val="00E4765A"/>
    <w:rsid w:val="00E73497"/>
    <w:rsid w:val="00E80658"/>
    <w:rsid w:val="00E86C14"/>
    <w:rsid w:val="00ED06A9"/>
    <w:rsid w:val="00EF2882"/>
    <w:rsid w:val="00EF4C8F"/>
    <w:rsid w:val="00EF524E"/>
    <w:rsid w:val="00F049EA"/>
    <w:rsid w:val="00F0517C"/>
    <w:rsid w:val="00F17800"/>
    <w:rsid w:val="00F25496"/>
    <w:rsid w:val="00F37268"/>
    <w:rsid w:val="00F43B8B"/>
    <w:rsid w:val="00F45BB2"/>
    <w:rsid w:val="00F55F48"/>
    <w:rsid w:val="00F667CF"/>
    <w:rsid w:val="00F803BE"/>
    <w:rsid w:val="00F82181"/>
    <w:rsid w:val="00F91E64"/>
    <w:rsid w:val="00FA1F41"/>
    <w:rsid w:val="00FA2288"/>
    <w:rsid w:val="00FA4A88"/>
    <w:rsid w:val="00FC63FF"/>
    <w:rsid w:val="00FE1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D06A9"/>
  </w:style>
  <w:style w:type="character" w:styleId="UnresolvedMention">
    <w:name w:val="Unresolved Mention"/>
    <w:basedOn w:val="DefaultParagraphFont"/>
    <w:uiPriority w:val="99"/>
    <w:semiHidden/>
    <w:unhideWhenUsed/>
    <w:rsid w:val="00F43B8B"/>
    <w:rPr>
      <w:color w:val="605E5C"/>
      <w:shd w:val="clear" w:color="auto" w:fill="E1DFDD"/>
    </w:rPr>
  </w:style>
  <w:style w:type="paragraph" w:styleId="Revision">
    <w:name w:val="Revision"/>
    <w:hidden/>
    <w:uiPriority w:val="99"/>
    <w:semiHidden/>
    <w:rsid w:val="003F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shutosh19.k@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252</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Zoulan</cp:lastModifiedBy>
  <cp:revision>6</cp:revision>
  <cp:lastPrinted>2002-04-23T07:10:00Z</cp:lastPrinted>
  <dcterms:created xsi:type="dcterms:W3CDTF">2026-04-17T10:34:00Z</dcterms:created>
  <dcterms:modified xsi:type="dcterms:W3CDTF">2026-04-17T11:10:00Z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